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C69C" w14:textId="1F903CCF" w:rsidR="008109B2" w:rsidRPr="00730771" w:rsidRDefault="001542E1">
      <w:pPr>
        <w:pBdr>
          <w:top w:val="nil"/>
          <w:left w:val="nil"/>
          <w:bottom w:val="nil"/>
          <w:right w:val="nil"/>
          <w:between w:val="nil"/>
        </w:pBdr>
        <w:rPr>
          <w:rFonts w:ascii="Arial" w:eastAsia="Arial" w:hAnsi="Arial" w:cs="Arial"/>
          <w:b/>
          <w:bCs/>
          <w:color w:val="0000FF"/>
          <w:sz w:val="22"/>
          <w:szCs w:val="22"/>
        </w:rPr>
      </w:pPr>
      <w:r>
        <w:rPr>
          <w:rFonts w:ascii="Arial" w:eastAsia="Arial" w:hAnsi="Arial" w:cs="Arial"/>
          <w:sz w:val="22"/>
          <w:szCs w:val="22"/>
        </w:rPr>
        <w:t xml:space="preserve">Notice is hereby given of the Akron Public Art Commission of a public meeting to be held on </w:t>
      </w:r>
      <w:r w:rsidRPr="00730771">
        <w:rPr>
          <w:rFonts w:ascii="Arial" w:eastAsia="Arial" w:hAnsi="Arial" w:cs="Arial"/>
          <w:b/>
          <w:bCs/>
          <w:color w:val="0000FF"/>
          <w:sz w:val="22"/>
          <w:szCs w:val="22"/>
        </w:rPr>
        <w:t xml:space="preserve">Wednesday, </w:t>
      </w:r>
      <w:r w:rsidR="0073180C">
        <w:rPr>
          <w:rFonts w:ascii="Arial" w:eastAsia="Arial" w:hAnsi="Arial" w:cs="Arial"/>
          <w:b/>
          <w:bCs/>
          <w:color w:val="0000FF"/>
          <w:sz w:val="22"/>
          <w:szCs w:val="22"/>
        </w:rPr>
        <w:t>September 13</w:t>
      </w:r>
      <w:r w:rsidRPr="00730771">
        <w:rPr>
          <w:rFonts w:ascii="Arial" w:eastAsia="Arial" w:hAnsi="Arial" w:cs="Arial"/>
          <w:b/>
          <w:bCs/>
          <w:color w:val="0000FF"/>
          <w:sz w:val="22"/>
          <w:szCs w:val="22"/>
        </w:rPr>
        <w:t>,</w:t>
      </w:r>
      <w:r w:rsidR="001242C1" w:rsidRPr="00730771">
        <w:rPr>
          <w:rFonts w:ascii="Arial" w:eastAsia="Arial" w:hAnsi="Arial" w:cs="Arial"/>
          <w:b/>
          <w:bCs/>
          <w:color w:val="0000FF"/>
          <w:sz w:val="22"/>
          <w:szCs w:val="22"/>
        </w:rPr>
        <w:t xml:space="preserve"> </w:t>
      </w:r>
      <w:proofErr w:type="gramStart"/>
      <w:r w:rsidRPr="00730771">
        <w:rPr>
          <w:rFonts w:ascii="Arial" w:eastAsia="Arial" w:hAnsi="Arial" w:cs="Arial"/>
          <w:b/>
          <w:bCs/>
          <w:color w:val="0000FF"/>
          <w:sz w:val="22"/>
          <w:szCs w:val="22"/>
        </w:rPr>
        <w:t>202</w:t>
      </w:r>
      <w:r w:rsidR="0066639F" w:rsidRPr="00730771">
        <w:rPr>
          <w:rFonts w:ascii="Arial" w:eastAsia="Arial" w:hAnsi="Arial" w:cs="Arial"/>
          <w:b/>
          <w:bCs/>
          <w:color w:val="0000FF"/>
          <w:sz w:val="22"/>
          <w:szCs w:val="22"/>
        </w:rPr>
        <w:t>3</w:t>
      </w:r>
      <w:proofErr w:type="gramEnd"/>
      <w:r w:rsidRPr="00730771">
        <w:rPr>
          <w:rFonts w:ascii="Arial" w:eastAsia="Arial" w:hAnsi="Arial" w:cs="Arial"/>
          <w:b/>
          <w:bCs/>
          <w:color w:val="0000FF"/>
          <w:sz w:val="22"/>
          <w:szCs w:val="22"/>
        </w:rPr>
        <w:t xml:space="preserve"> at 4:00 pm</w:t>
      </w:r>
      <w:r w:rsidR="001242C1" w:rsidRPr="00730771">
        <w:rPr>
          <w:rFonts w:ascii="Arial" w:eastAsia="Arial" w:hAnsi="Arial" w:cs="Arial"/>
          <w:b/>
          <w:bCs/>
          <w:color w:val="0000FF"/>
          <w:sz w:val="22"/>
          <w:szCs w:val="22"/>
        </w:rPr>
        <w:t xml:space="preserve"> (est</w:t>
      </w:r>
      <w:r w:rsidRPr="00730771">
        <w:rPr>
          <w:rFonts w:ascii="Arial" w:eastAsia="Arial" w:hAnsi="Arial" w:cs="Arial"/>
          <w:b/>
          <w:bCs/>
          <w:color w:val="0000FF"/>
          <w:sz w:val="22"/>
          <w:szCs w:val="22"/>
        </w:rPr>
        <w:t>.</w:t>
      </w:r>
      <w:r w:rsidR="001242C1" w:rsidRPr="00730771">
        <w:rPr>
          <w:rFonts w:ascii="Arial" w:eastAsia="Arial" w:hAnsi="Arial" w:cs="Arial"/>
          <w:b/>
          <w:bCs/>
          <w:color w:val="0000FF"/>
          <w:sz w:val="22"/>
          <w:szCs w:val="22"/>
        </w:rPr>
        <w:t>)</w:t>
      </w:r>
      <w:r w:rsidRPr="00730771">
        <w:rPr>
          <w:rFonts w:ascii="Arial" w:eastAsia="Arial" w:hAnsi="Arial" w:cs="Arial"/>
          <w:b/>
          <w:bCs/>
          <w:color w:val="0000FF"/>
          <w:sz w:val="22"/>
          <w:szCs w:val="22"/>
        </w:rPr>
        <w:t xml:space="preserve"> </w:t>
      </w:r>
    </w:p>
    <w:p w14:paraId="5A1CC69D" w14:textId="77777777" w:rsidR="008109B2" w:rsidRDefault="008109B2">
      <w:pPr>
        <w:pBdr>
          <w:top w:val="nil"/>
          <w:left w:val="nil"/>
          <w:bottom w:val="nil"/>
          <w:right w:val="nil"/>
          <w:between w:val="nil"/>
        </w:pBdr>
        <w:rPr>
          <w:rFonts w:ascii="Arial" w:eastAsia="Arial" w:hAnsi="Arial" w:cs="Arial"/>
          <w:color w:val="000000"/>
          <w:sz w:val="22"/>
          <w:szCs w:val="22"/>
        </w:rPr>
      </w:pPr>
    </w:p>
    <w:p w14:paraId="5A1CC69E" w14:textId="77777777" w:rsidR="008109B2" w:rsidRDefault="001542E1">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In accordance with Sub. HB 197, this meeting will be conducted remotely. There will be no physical access to the meeting. Interested observers may access the meeting via livestream, which will be available at: </w:t>
      </w:r>
      <w:hyperlink r:id="rId7">
        <w:r>
          <w:rPr>
            <w:rFonts w:ascii="Arial" w:eastAsia="Arial" w:hAnsi="Arial" w:cs="Arial"/>
            <w:color w:val="1155CC"/>
            <w:sz w:val="22"/>
            <w:szCs w:val="22"/>
            <w:u w:val="single"/>
          </w:rPr>
          <w:t>www.akronohio.gov/youtube</w:t>
        </w:r>
      </w:hyperlink>
      <w:r>
        <w:rPr>
          <w:rFonts w:ascii="Arial" w:eastAsia="Arial" w:hAnsi="Arial" w:cs="Arial"/>
          <w:sz w:val="22"/>
          <w:szCs w:val="22"/>
        </w:rPr>
        <w:t xml:space="preserve">. </w:t>
      </w:r>
    </w:p>
    <w:p w14:paraId="5A1CC69F" w14:textId="77777777" w:rsidR="008109B2" w:rsidRDefault="008109B2" w:rsidP="007E722B">
      <w:pPr>
        <w:pBdr>
          <w:top w:val="nil"/>
          <w:left w:val="nil"/>
          <w:bottom w:val="nil"/>
          <w:right w:val="nil"/>
          <w:between w:val="nil"/>
        </w:pBdr>
        <w:rPr>
          <w:rFonts w:ascii="Arial" w:eastAsia="Arial" w:hAnsi="Arial" w:cs="Arial"/>
          <w:color w:val="000000"/>
          <w:sz w:val="22"/>
          <w:szCs w:val="22"/>
        </w:rPr>
      </w:pPr>
    </w:p>
    <w:p w14:paraId="5A1CC6A0" w14:textId="77777777" w:rsidR="008109B2" w:rsidRDefault="001542E1" w:rsidP="007E722B">
      <w:pPr>
        <w:jc w:val="both"/>
        <w:rPr>
          <w:rFonts w:ascii="Arial" w:eastAsia="Arial" w:hAnsi="Arial" w:cs="Arial"/>
          <w:sz w:val="22"/>
          <w:szCs w:val="22"/>
        </w:rPr>
      </w:pPr>
      <w:r>
        <w:rPr>
          <w:rFonts w:ascii="Arial" w:eastAsia="Arial" w:hAnsi="Arial" w:cs="Arial"/>
          <w:sz w:val="22"/>
          <w:szCs w:val="22"/>
        </w:rPr>
        <w:t>The agenda of the meeting is as follows:</w:t>
      </w:r>
    </w:p>
    <w:p w14:paraId="5A1CC6A1" w14:textId="77777777" w:rsidR="008109B2" w:rsidRDefault="008109B2" w:rsidP="007E722B">
      <w:pPr>
        <w:jc w:val="both"/>
        <w:rPr>
          <w:rFonts w:ascii="Arial" w:eastAsia="Arial" w:hAnsi="Arial" w:cs="Arial"/>
          <w:sz w:val="22"/>
          <w:szCs w:val="22"/>
        </w:rPr>
      </w:pPr>
    </w:p>
    <w:p w14:paraId="02BD8462" w14:textId="1DB389FD" w:rsidR="00087837" w:rsidRPr="002B44E9" w:rsidRDefault="001542E1" w:rsidP="002B44E9">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Call meeting to </w:t>
      </w:r>
      <w:proofErr w:type="gramStart"/>
      <w:r>
        <w:rPr>
          <w:rFonts w:ascii="Arial" w:eastAsia="Arial" w:hAnsi="Arial" w:cs="Arial"/>
          <w:color w:val="000000"/>
          <w:sz w:val="22"/>
          <w:szCs w:val="22"/>
        </w:rPr>
        <w:t>order</w:t>
      </w:r>
      <w:proofErr w:type="gramEnd"/>
    </w:p>
    <w:p w14:paraId="11D2ED7F" w14:textId="285DF74E" w:rsidR="00087837" w:rsidRDefault="001542E1" w:rsidP="00087837">
      <w:pPr>
        <w:numPr>
          <w:ilvl w:val="0"/>
          <w:numId w:val="1"/>
        </w:numPr>
        <w:jc w:val="both"/>
        <w:rPr>
          <w:rFonts w:ascii="Arial" w:eastAsia="Arial" w:hAnsi="Arial" w:cs="Arial"/>
          <w:sz w:val="22"/>
          <w:szCs w:val="22"/>
        </w:rPr>
      </w:pPr>
      <w:r w:rsidRPr="00F815E9">
        <w:rPr>
          <w:rFonts w:ascii="Arial" w:eastAsia="Arial" w:hAnsi="Arial" w:cs="Arial"/>
          <w:sz w:val="22"/>
          <w:szCs w:val="22"/>
        </w:rPr>
        <w:t xml:space="preserve">Approval of </w:t>
      </w:r>
      <w:r w:rsidR="00BD6FC7" w:rsidRPr="00F815E9">
        <w:rPr>
          <w:rFonts w:ascii="Arial" w:eastAsia="Arial" w:hAnsi="Arial" w:cs="Arial"/>
          <w:sz w:val="22"/>
          <w:szCs w:val="22"/>
        </w:rPr>
        <w:t>the</w:t>
      </w:r>
      <w:r w:rsidR="00D47D3C">
        <w:rPr>
          <w:rFonts w:ascii="Arial" w:eastAsia="Arial" w:hAnsi="Arial" w:cs="Arial"/>
          <w:sz w:val="22"/>
          <w:szCs w:val="22"/>
        </w:rPr>
        <w:t xml:space="preserve"> </w:t>
      </w:r>
      <w:r w:rsidRPr="00F815E9">
        <w:rPr>
          <w:rFonts w:ascii="Arial" w:eastAsia="Arial" w:hAnsi="Arial" w:cs="Arial"/>
          <w:sz w:val="22"/>
          <w:szCs w:val="22"/>
        </w:rPr>
        <w:t>minutes</w:t>
      </w:r>
      <w:r w:rsidR="00D47D3C">
        <w:rPr>
          <w:rFonts w:ascii="Arial" w:eastAsia="Arial" w:hAnsi="Arial" w:cs="Arial"/>
          <w:sz w:val="22"/>
          <w:szCs w:val="22"/>
        </w:rPr>
        <w:t xml:space="preserve"> from </w:t>
      </w:r>
      <w:r w:rsidR="0011779E">
        <w:rPr>
          <w:rFonts w:ascii="Arial" w:eastAsia="Arial" w:hAnsi="Arial" w:cs="Arial"/>
          <w:sz w:val="22"/>
          <w:szCs w:val="22"/>
        </w:rPr>
        <w:t>August 9, 2023</w:t>
      </w:r>
    </w:p>
    <w:p w14:paraId="6F99182B" w14:textId="65523858" w:rsidR="0011779E" w:rsidRDefault="008D45FE" w:rsidP="00087837">
      <w:pPr>
        <w:numPr>
          <w:ilvl w:val="0"/>
          <w:numId w:val="1"/>
        </w:numPr>
        <w:jc w:val="both"/>
        <w:rPr>
          <w:rFonts w:ascii="Arial" w:eastAsia="Arial" w:hAnsi="Arial" w:cs="Arial"/>
          <w:sz w:val="22"/>
          <w:szCs w:val="22"/>
        </w:rPr>
      </w:pPr>
      <w:r>
        <w:rPr>
          <w:rFonts w:ascii="Arial" w:eastAsia="Arial" w:hAnsi="Arial" w:cs="Arial"/>
          <w:sz w:val="22"/>
          <w:szCs w:val="22"/>
        </w:rPr>
        <w:t xml:space="preserve">     </w:t>
      </w:r>
      <w:r w:rsidR="005140C6">
        <w:rPr>
          <w:rFonts w:ascii="Arial" w:eastAsia="Arial" w:hAnsi="Arial" w:cs="Arial"/>
          <w:sz w:val="22"/>
          <w:szCs w:val="22"/>
        </w:rPr>
        <w:t>Old Business</w:t>
      </w:r>
    </w:p>
    <w:p w14:paraId="2FDB9306" w14:textId="02E558C8" w:rsidR="001D1E31" w:rsidRDefault="00B7134B" w:rsidP="00405C4B">
      <w:pPr>
        <w:numPr>
          <w:ilvl w:val="0"/>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Updates on the</w:t>
      </w:r>
      <w:r w:rsidR="001D1E31" w:rsidRPr="00F815E9">
        <w:rPr>
          <w:rFonts w:ascii="Arial" w:eastAsia="Arial" w:hAnsi="Arial" w:cs="Arial"/>
          <w:sz w:val="22"/>
          <w:szCs w:val="22"/>
        </w:rPr>
        <w:t xml:space="preserve"> Glendale Ave Mural</w:t>
      </w:r>
    </w:p>
    <w:p w14:paraId="5797E450" w14:textId="3C8C459E" w:rsidR="00FC7FE5" w:rsidRDefault="00FC7FE5" w:rsidP="00FC7FE5">
      <w:pPr>
        <w:numPr>
          <w:ilvl w:val="0"/>
          <w:numId w:val="1"/>
        </w:numPr>
        <w:pBdr>
          <w:top w:val="nil"/>
          <w:left w:val="nil"/>
          <w:bottom w:val="nil"/>
          <w:right w:val="nil"/>
          <w:between w:val="nil"/>
        </w:pBdr>
        <w:jc w:val="both"/>
        <w:rPr>
          <w:rFonts w:ascii="Arial" w:eastAsia="Arial" w:hAnsi="Arial" w:cs="Arial"/>
          <w:sz w:val="22"/>
          <w:szCs w:val="22"/>
        </w:rPr>
      </w:pPr>
      <w:r w:rsidRPr="00F815E9">
        <w:rPr>
          <w:rFonts w:ascii="Arial" w:eastAsia="Arial" w:hAnsi="Arial" w:cs="Arial"/>
          <w:sz w:val="22"/>
          <w:szCs w:val="22"/>
        </w:rPr>
        <w:t xml:space="preserve">APAC logo </w:t>
      </w:r>
      <w:r w:rsidR="004D1B62">
        <w:rPr>
          <w:rFonts w:ascii="Arial" w:eastAsia="Arial" w:hAnsi="Arial" w:cs="Arial"/>
          <w:sz w:val="22"/>
          <w:szCs w:val="22"/>
        </w:rPr>
        <w:t>and colors</w:t>
      </w:r>
      <w:r w:rsidR="006D3FE3">
        <w:rPr>
          <w:rFonts w:ascii="Arial" w:eastAsia="Arial" w:hAnsi="Arial" w:cs="Arial"/>
          <w:sz w:val="22"/>
          <w:szCs w:val="22"/>
        </w:rPr>
        <w:t xml:space="preserve"> – needs </w:t>
      </w:r>
      <w:proofErr w:type="gramStart"/>
      <w:r w:rsidR="006D3FE3">
        <w:rPr>
          <w:rFonts w:ascii="Arial" w:eastAsia="Arial" w:hAnsi="Arial" w:cs="Arial"/>
          <w:sz w:val="22"/>
          <w:szCs w:val="22"/>
        </w:rPr>
        <w:t>vote</w:t>
      </w:r>
      <w:proofErr w:type="gramEnd"/>
    </w:p>
    <w:p w14:paraId="6FDA2C65" w14:textId="79C08CFF" w:rsidR="008D45FE" w:rsidRPr="00FC7FE5" w:rsidRDefault="008D45FE" w:rsidP="00FC7FE5">
      <w:pPr>
        <w:numPr>
          <w:ilvl w:val="0"/>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Photo shoot</w:t>
      </w:r>
    </w:p>
    <w:p w14:paraId="4DF46EE0" w14:textId="0C3E1CE2" w:rsidR="002B44E9" w:rsidRPr="002B44E9" w:rsidRDefault="009B0FE6" w:rsidP="002B44E9">
      <w:pPr>
        <w:numPr>
          <w:ilvl w:val="0"/>
          <w:numId w:val="1"/>
        </w:numPr>
        <w:pBdr>
          <w:top w:val="nil"/>
          <w:left w:val="nil"/>
          <w:bottom w:val="nil"/>
          <w:right w:val="nil"/>
          <w:between w:val="nil"/>
        </w:pBdr>
        <w:jc w:val="both"/>
        <w:rPr>
          <w:rFonts w:ascii="Arial" w:eastAsia="Arial" w:hAnsi="Arial" w:cs="Arial"/>
          <w:sz w:val="22"/>
          <w:szCs w:val="22"/>
        </w:rPr>
      </w:pPr>
      <w:r w:rsidRPr="00F815E9">
        <w:rPr>
          <w:rFonts w:ascii="Arial" w:eastAsia="Arial" w:hAnsi="Arial" w:cs="Arial"/>
          <w:sz w:val="22"/>
          <w:szCs w:val="22"/>
        </w:rPr>
        <w:t>D</w:t>
      </w:r>
      <w:r w:rsidR="001D1E31" w:rsidRPr="00F815E9">
        <w:rPr>
          <w:rFonts w:ascii="Arial" w:eastAsia="Arial" w:hAnsi="Arial" w:cs="Arial"/>
          <w:sz w:val="22"/>
          <w:szCs w:val="22"/>
        </w:rPr>
        <w:t>iscuss</w:t>
      </w:r>
      <w:r w:rsidRPr="00F815E9">
        <w:rPr>
          <w:rFonts w:ascii="Arial" w:eastAsia="Arial" w:hAnsi="Arial" w:cs="Arial"/>
          <w:sz w:val="22"/>
          <w:szCs w:val="22"/>
        </w:rPr>
        <w:t>ion</w:t>
      </w:r>
      <w:r w:rsidR="001D1E31" w:rsidRPr="00F815E9">
        <w:rPr>
          <w:rFonts w:ascii="Arial" w:eastAsia="Arial" w:hAnsi="Arial" w:cs="Arial"/>
          <w:sz w:val="22"/>
          <w:szCs w:val="22"/>
        </w:rPr>
        <w:t xml:space="preserve"> and plan </w:t>
      </w:r>
      <w:r w:rsidR="00562611" w:rsidRPr="00F815E9">
        <w:rPr>
          <w:rFonts w:ascii="Arial" w:eastAsia="Arial" w:hAnsi="Arial" w:cs="Arial"/>
          <w:sz w:val="22"/>
          <w:szCs w:val="22"/>
        </w:rPr>
        <w:t>the procedure for</w:t>
      </w:r>
      <w:r w:rsidR="001D1E31" w:rsidRPr="00F815E9">
        <w:rPr>
          <w:rFonts w:ascii="Arial" w:eastAsia="Arial" w:hAnsi="Arial" w:cs="Arial"/>
          <w:sz w:val="22"/>
          <w:szCs w:val="22"/>
        </w:rPr>
        <w:t xml:space="preserve"> the Traffic Signal Boxes. </w:t>
      </w:r>
      <w:r w:rsidR="00562611" w:rsidRPr="00F815E9">
        <w:rPr>
          <w:rFonts w:ascii="Arial" w:eastAsia="Arial" w:hAnsi="Arial" w:cs="Arial"/>
          <w:sz w:val="22"/>
          <w:szCs w:val="22"/>
        </w:rPr>
        <w:t>Thoughts on w</w:t>
      </w:r>
      <w:r w:rsidR="001D1E31" w:rsidRPr="00F815E9">
        <w:rPr>
          <w:rFonts w:ascii="Arial" w:eastAsia="Arial" w:hAnsi="Arial" w:cs="Arial"/>
          <w:sz w:val="22"/>
          <w:szCs w:val="22"/>
        </w:rPr>
        <w:t>ork</w:t>
      </w:r>
      <w:r w:rsidR="006F1848" w:rsidRPr="00F815E9">
        <w:rPr>
          <w:rFonts w:ascii="Arial" w:eastAsia="Arial" w:hAnsi="Arial" w:cs="Arial"/>
          <w:sz w:val="22"/>
          <w:szCs w:val="22"/>
        </w:rPr>
        <w:t>ing</w:t>
      </w:r>
      <w:r w:rsidR="001D1E31" w:rsidRPr="00F815E9">
        <w:rPr>
          <w:rFonts w:ascii="Arial" w:eastAsia="Arial" w:hAnsi="Arial" w:cs="Arial"/>
          <w:sz w:val="22"/>
          <w:szCs w:val="22"/>
        </w:rPr>
        <w:t xml:space="preserve"> with the Great Streets or other neighborhoods that </w:t>
      </w:r>
      <w:r w:rsidR="006F1848" w:rsidRPr="00F815E9">
        <w:rPr>
          <w:rFonts w:ascii="Arial" w:eastAsia="Arial" w:hAnsi="Arial" w:cs="Arial"/>
          <w:sz w:val="22"/>
          <w:szCs w:val="22"/>
        </w:rPr>
        <w:t xml:space="preserve">may be </w:t>
      </w:r>
      <w:r w:rsidR="001D1E31" w:rsidRPr="00F815E9">
        <w:rPr>
          <w:rFonts w:ascii="Arial" w:eastAsia="Arial" w:hAnsi="Arial" w:cs="Arial"/>
          <w:sz w:val="22"/>
          <w:szCs w:val="22"/>
        </w:rPr>
        <w:t xml:space="preserve">lacking art, such as South Akron. </w:t>
      </w:r>
    </w:p>
    <w:p w14:paraId="48C1CD79" w14:textId="63B5B2D1" w:rsidR="002B44E9" w:rsidRDefault="002B44E9" w:rsidP="002B44E9">
      <w:pPr>
        <w:numPr>
          <w:ilvl w:val="1"/>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Discuss Locations</w:t>
      </w:r>
    </w:p>
    <w:p w14:paraId="477371CD" w14:textId="22D63D46" w:rsidR="002B44E9" w:rsidRDefault="002B44E9" w:rsidP="002B44E9">
      <w:pPr>
        <w:numPr>
          <w:ilvl w:val="1"/>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Companies to </w:t>
      </w:r>
      <w:proofErr w:type="gramStart"/>
      <w:r>
        <w:rPr>
          <w:rFonts w:ascii="Arial" w:eastAsia="Arial" w:hAnsi="Arial" w:cs="Arial"/>
          <w:sz w:val="22"/>
          <w:szCs w:val="22"/>
        </w:rPr>
        <w:t>use</w:t>
      </w:r>
      <w:proofErr w:type="gramEnd"/>
    </w:p>
    <w:p w14:paraId="16C0DC70" w14:textId="14474A5E" w:rsidR="00720B2A" w:rsidRPr="002B44E9" w:rsidRDefault="002B44E9" w:rsidP="002B44E9">
      <w:pPr>
        <w:numPr>
          <w:ilvl w:val="1"/>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Budget</w:t>
      </w:r>
    </w:p>
    <w:p w14:paraId="34BCFC7C" w14:textId="0481EE10" w:rsidR="006F1848" w:rsidRPr="00656940" w:rsidRDefault="00720B2A" w:rsidP="00656940">
      <w:pPr>
        <w:numPr>
          <w:ilvl w:val="0"/>
          <w:numId w:val="1"/>
        </w:numPr>
        <w:pBdr>
          <w:top w:val="nil"/>
          <w:left w:val="nil"/>
          <w:bottom w:val="nil"/>
          <w:right w:val="nil"/>
          <w:between w:val="nil"/>
        </w:pBdr>
        <w:jc w:val="both"/>
        <w:rPr>
          <w:rFonts w:ascii="Arial" w:eastAsia="Arial" w:hAnsi="Arial" w:cs="Arial"/>
          <w:sz w:val="22"/>
          <w:szCs w:val="22"/>
        </w:rPr>
      </w:pPr>
      <w:r w:rsidRPr="002B44E9">
        <w:rPr>
          <w:rFonts w:ascii="Arial" w:eastAsia="Arial" w:hAnsi="Arial" w:cs="Arial"/>
          <w:sz w:val="22"/>
          <w:szCs w:val="22"/>
        </w:rPr>
        <w:t xml:space="preserve">Discuss a budget </w:t>
      </w:r>
      <w:proofErr w:type="gramStart"/>
      <w:r w:rsidR="00656940">
        <w:rPr>
          <w:rFonts w:ascii="Arial" w:eastAsia="Arial" w:hAnsi="Arial" w:cs="Arial"/>
          <w:sz w:val="22"/>
          <w:szCs w:val="22"/>
        </w:rPr>
        <w:t>proposal</w:t>
      </w:r>
      <w:proofErr w:type="gramEnd"/>
      <w:r w:rsidR="00656940">
        <w:rPr>
          <w:rFonts w:ascii="Arial" w:eastAsia="Arial" w:hAnsi="Arial" w:cs="Arial"/>
          <w:sz w:val="22"/>
          <w:szCs w:val="22"/>
        </w:rPr>
        <w:t xml:space="preserve"> </w:t>
      </w:r>
    </w:p>
    <w:p w14:paraId="061ED8DE" w14:textId="35D14EA4" w:rsidR="00665278" w:rsidRPr="002B44E9" w:rsidRDefault="00195C2D" w:rsidP="002B44E9">
      <w:pPr>
        <w:numPr>
          <w:ilvl w:val="0"/>
          <w:numId w:val="1"/>
        </w:numPr>
        <w:pBdr>
          <w:top w:val="nil"/>
          <w:left w:val="nil"/>
          <w:bottom w:val="nil"/>
          <w:right w:val="nil"/>
          <w:between w:val="nil"/>
        </w:pBdr>
        <w:jc w:val="both"/>
        <w:rPr>
          <w:rFonts w:ascii="Arial" w:eastAsia="Arial" w:hAnsi="Arial" w:cs="Arial"/>
          <w:sz w:val="22"/>
          <w:szCs w:val="22"/>
        </w:rPr>
      </w:pPr>
      <w:r w:rsidRPr="00F815E9">
        <w:rPr>
          <w:rFonts w:ascii="Arial" w:eastAsia="Arial" w:hAnsi="Arial" w:cs="Arial"/>
          <w:sz w:val="22"/>
          <w:szCs w:val="22"/>
        </w:rPr>
        <w:t>Rebranding</w:t>
      </w:r>
      <w:r w:rsidR="00CB0A58" w:rsidRPr="00F815E9">
        <w:rPr>
          <w:rFonts w:ascii="Arial" w:eastAsia="Arial" w:hAnsi="Arial" w:cs="Arial"/>
          <w:sz w:val="22"/>
          <w:szCs w:val="22"/>
        </w:rPr>
        <w:t>:</w:t>
      </w:r>
    </w:p>
    <w:p w14:paraId="2D750116" w14:textId="77777777" w:rsidR="007161AC" w:rsidRPr="007161AC" w:rsidRDefault="00D72F20" w:rsidP="00BE490B">
      <w:pPr>
        <w:pStyle w:val="ListParagraph"/>
        <w:numPr>
          <w:ilvl w:val="4"/>
          <w:numId w:val="2"/>
        </w:numPr>
        <w:pBdr>
          <w:top w:val="nil"/>
          <w:left w:val="nil"/>
          <w:bottom w:val="nil"/>
          <w:right w:val="nil"/>
          <w:between w:val="nil"/>
        </w:pBdr>
        <w:jc w:val="both"/>
        <w:rPr>
          <w:rFonts w:ascii="Arial" w:eastAsia="Arial" w:hAnsi="Arial" w:cs="Arial"/>
          <w:color w:val="000000" w:themeColor="text1"/>
          <w:sz w:val="22"/>
          <w:szCs w:val="22"/>
        </w:rPr>
      </w:pPr>
      <w:r w:rsidRPr="007161AC">
        <w:rPr>
          <w:rFonts w:ascii="Arial" w:eastAsia="Arial" w:hAnsi="Arial" w:cs="Arial"/>
          <w:color w:val="000000" w:themeColor="text1"/>
          <w:sz w:val="22"/>
          <w:szCs w:val="22"/>
        </w:rPr>
        <w:t>APAC Websit</w:t>
      </w:r>
      <w:r w:rsidR="007161AC" w:rsidRPr="007161AC">
        <w:rPr>
          <w:rFonts w:ascii="Arial" w:eastAsia="Arial" w:hAnsi="Arial" w:cs="Arial"/>
          <w:color w:val="000000" w:themeColor="text1"/>
          <w:sz w:val="22"/>
          <w:szCs w:val="22"/>
        </w:rPr>
        <w:t>e updates?</w:t>
      </w:r>
    </w:p>
    <w:p w14:paraId="1F893292" w14:textId="3B17E33A" w:rsidR="00C86ADA" w:rsidRPr="00C86ADA" w:rsidRDefault="00665278" w:rsidP="00C86ADA">
      <w:pPr>
        <w:pStyle w:val="ListParagraph"/>
        <w:numPr>
          <w:ilvl w:val="4"/>
          <w:numId w:val="2"/>
        </w:numPr>
        <w:pBdr>
          <w:top w:val="nil"/>
          <w:left w:val="nil"/>
          <w:bottom w:val="nil"/>
          <w:right w:val="nil"/>
          <w:between w:val="nil"/>
        </w:pBdr>
        <w:jc w:val="both"/>
        <w:rPr>
          <w:rFonts w:ascii="Arial" w:eastAsia="Arial" w:hAnsi="Arial" w:cs="Arial"/>
          <w:color w:val="000000" w:themeColor="text1"/>
          <w:sz w:val="22"/>
          <w:szCs w:val="22"/>
        </w:rPr>
      </w:pPr>
      <w:r w:rsidRPr="007161AC">
        <w:rPr>
          <w:rFonts w:ascii="Arial" w:eastAsia="Arial" w:hAnsi="Arial" w:cs="Arial"/>
          <w:color w:val="000000" w:themeColor="text1"/>
          <w:sz w:val="22"/>
          <w:szCs w:val="22"/>
        </w:rPr>
        <w:t xml:space="preserve">Develop, coordinate, and discuss an APAC </w:t>
      </w:r>
      <w:proofErr w:type="gramStart"/>
      <w:r w:rsidRPr="007161AC">
        <w:rPr>
          <w:rFonts w:ascii="Arial" w:eastAsia="Arial" w:hAnsi="Arial" w:cs="Arial"/>
          <w:color w:val="000000" w:themeColor="text1"/>
          <w:sz w:val="22"/>
          <w:szCs w:val="22"/>
        </w:rPr>
        <w:t>e</w:t>
      </w:r>
      <w:r w:rsidR="00351B93" w:rsidRPr="007161AC">
        <w:rPr>
          <w:rFonts w:ascii="Arial" w:eastAsia="Arial" w:hAnsi="Arial" w:cs="Arial"/>
          <w:color w:val="000000" w:themeColor="text1"/>
          <w:sz w:val="22"/>
          <w:szCs w:val="22"/>
        </w:rPr>
        <w:t>vent</w:t>
      </w:r>
      <w:proofErr w:type="gramEnd"/>
    </w:p>
    <w:p w14:paraId="250FBA05" w14:textId="00F80483" w:rsidR="00C86ADA" w:rsidRDefault="008D45FE" w:rsidP="00C86ADA">
      <w:pPr>
        <w:numPr>
          <w:ilvl w:val="0"/>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     </w:t>
      </w:r>
      <w:r w:rsidR="00C86ADA">
        <w:rPr>
          <w:rFonts w:ascii="Arial" w:eastAsia="Arial" w:hAnsi="Arial" w:cs="Arial"/>
          <w:sz w:val="22"/>
          <w:szCs w:val="22"/>
        </w:rPr>
        <w:t>New Business</w:t>
      </w:r>
    </w:p>
    <w:p w14:paraId="22ED2A9A" w14:textId="16555F61" w:rsidR="00C86ADA" w:rsidRPr="00D86849" w:rsidRDefault="00C86ADA" w:rsidP="00D86849">
      <w:pPr>
        <w:numPr>
          <w:ilvl w:val="0"/>
          <w:numId w:val="1"/>
        </w:numPr>
        <w:jc w:val="both"/>
        <w:rPr>
          <w:rFonts w:ascii="Arial" w:eastAsia="Arial" w:hAnsi="Arial" w:cs="Arial"/>
          <w:sz w:val="22"/>
          <w:szCs w:val="22"/>
        </w:rPr>
      </w:pPr>
      <w:r w:rsidRPr="00F815E9">
        <w:rPr>
          <w:rFonts w:ascii="Arial" w:eastAsia="Arial" w:hAnsi="Arial" w:cs="Arial"/>
          <w:sz w:val="22"/>
          <w:szCs w:val="22"/>
        </w:rPr>
        <w:t>Review the application submitted in Submittable</w:t>
      </w:r>
      <w:r>
        <w:rPr>
          <w:rFonts w:ascii="Arial" w:eastAsia="Arial" w:hAnsi="Arial" w:cs="Arial"/>
          <w:sz w:val="22"/>
          <w:szCs w:val="22"/>
        </w:rPr>
        <w:t xml:space="preserve"> for Jayland Walker Memorial</w:t>
      </w:r>
    </w:p>
    <w:p w14:paraId="068675F8" w14:textId="4A7C7E8D" w:rsidR="0056044D" w:rsidRDefault="0056044D" w:rsidP="007E722B">
      <w:pPr>
        <w:numPr>
          <w:ilvl w:val="0"/>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Upcoming Public Art Events</w:t>
      </w:r>
    </w:p>
    <w:p w14:paraId="5A1CC6AE" w14:textId="77777777" w:rsidR="008109B2" w:rsidRDefault="001542E1" w:rsidP="007E722B">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Reading of </w:t>
      </w:r>
      <w:r>
        <w:rPr>
          <w:rFonts w:ascii="Arial" w:eastAsia="Arial" w:hAnsi="Arial" w:cs="Arial"/>
          <w:sz w:val="22"/>
          <w:szCs w:val="22"/>
        </w:rPr>
        <w:t>p</w:t>
      </w:r>
      <w:r>
        <w:rPr>
          <w:rFonts w:ascii="Arial" w:eastAsia="Arial" w:hAnsi="Arial" w:cs="Arial"/>
          <w:color w:val="000000"/>
          <w:sz w:val="22"/>
          <w:szCs w:val="22"/>
        </w:rPr>
        <w:t xml:space="preserve">ublic </w:t>
      </w:r>
      <w:r>
        <w:rPr>
          <w:rFonts w:ascii="Arial" w:eastAsia="Arial" w:hAnsi="Arial" w:cs="Arial"/>
          <w:sz w:val="22"/>
          <w:szCs w:val="22"/>
        </w:rPr>
        <w:t>c</w:t>
      </w:r>
      <w:r>
        <w:rPr>
          <w:rFonts w:ascii="Arial" w:eastAsia="Arial" w:hAnsi="Arial" w:cs="Arial"/>
          <w:color w:val="000000"/>
          <w:sz w:val="22"/>
          <w:szCs w:val="22"/>
        </w:rPr>
        <w:t>omments</w:t>
      </w:r>
    </w:p>
    <w:p w14:paraId="762773BE" w14:textId="6692F683" w:rsidR="00B80538" w:rsidRPr="00B80538" w:rsidRDefault="00D86849" w:rsidP="00B80538">
      <w:pPr>
        <w:pStyle w:val="ListParagraph"/>
        <w:numPr>
          <w:ilvl w:val="0"/>
          <w:numId w:val="1"/>
        </w:numPr>
        <w:rPr>
          <w:rFonts w:ascii="Arial" w:eastAsia="Arial" w:hAnsi="Arial" w:cs="Arial"/>
          <w:color w:val="000000"/>
          <w:sz w:val="22"/>
          <w:szCs w:val="22"/>
        </w:rPr>
      </w:pPr>
      <w:r>
        <w:rPr>
          <w:rFonts w:ascii="Arial" w:eastAsia="Arial" w:hAnsi="Arial" w:cs="Arial"/>
          <w:color w:val="000000"/>
          <w:sz w:val="22"/>
          <w:szCs w:val="22"/>
        </w:rPr>
        <w:t>October</w:t>
      </w:r>
      <w:r w:rsidR="00B80538" w:rsidRPr="00B80538">
        <w:rPr>
          <w:rFonts w:ascii="Arial" w:eastAsia="Arial" w:hAnsi="Arial" w:cs="Arial"/>
          <w:color w:val="000000"/>
          <w:sz w:val="22"/>
          <w:szCs w:val="22"/>
        </w:rPr>
        <w:t xml:space="preserve"> Meeting</w:t>
      </w:r>
      <w:r>
        <w:rPr>
          <w:rFonts w:ascii="Arial" w:eastAsia="Arial" w:hAnsi="Arial" w:cs="Arial"/>
          <w:color w:val="000000"/>
          <w:sz w:val="22"/>
          <w:szCs w:val="22"/>
        </w:rPr>
        <w:t xml:space="preserve"> in person – Council Chambers</w:t>
      </w:r>
    </w:p>
    <w:p w14:paraId="5A1CC6AF" w14:textId="77777777" w:rsidR="008109B2" w:rsidRDefault="001542E1" w:rsidP="007E722B">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Adjournment</w:t>
      </w:r>
    </w:p>
    <w:p w14:paraId="5A1CC6B0" w14:textId="77777777" w:rsidR="008109B2" w:rsidRDefault="008109B2" w:rsidP="007E722B">
      <w:pPr>
        <w:jc w:val="both"/>
        <w:rPr>
          <w:rFonts w:ascii="Arial" w:eastAsia="Arial" w:hAnsi="Arial" w:cs="Arial"/>
          <w:sz w:val="22"/>
          <w:szCs w:val="22"/>
        </w:rPr>
      </w:pPr>
    </w:p>
    <w:p w14:paraId="5A1CC6B1" w14:textId="73DFEAAD" w:rsidR="008109B2" w:rsidRDefault="001542E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Next Meeting: Wednesday, </w:t>
      </w:r>
      <w:r w:rsidR="00D86849">
        <w:rPr>
          <w:rFonts w:ascii="Arial" w:eastAsia="Arial" w:hAnsi="Arial" w:cs="Arial"/>
          <w:b/>
          <w:bCs/>
          <w:color w:val="0000FF"/>
          <w:sz w:val="22"/>
          <w:szCs w:val="22"/>
        </w:rPr>
        <w:t xml:space="preserve">October </w:t>
      </w:r>
      <w:r w:rsidR="009E1B36">
        <w:rPr>
          <w:rFonts w:ascii="Arial" w:eastAsia="Arial" w:hAnsi="Arial" w:cs="Arial"/>
          <w:b/>
          <w:bCs/>
          <w:color w:val="0000FF"/>
          <w:sz w:val="22"/>
          <w:szCs w:val="22"/>
        </w:rPr>
        <w:t>11</w:t>
      </w:r>
      <w:r w:rsidRPr="00D73E7B">
        <w:rPr>
          <w:rFonts w:ascii="Arial" w:eastAsia="Arial" w:hAnsi="Arial" w:cs="Arial"/>
          <w:b/>
          <w:bCs/>
          <w:color w:val="0000FF"/>
          <w:sz w:val="22"/>
          <w:szCs w:val="22"/>
        </w:rPr>
        <w:t xml:space="preserve">, </w:t>
      </w:r>
      <w:proofErr w:type="gramStart"/>
      <w:r w:rsidR="008726C6" w:rsidRPr="00D73E7B">
        <w:rPr>
          <w:rFonts w:ascii="Arial" w:eastAsia="Arial" w:hAnsi="Arial" w:cs="Arial"/>
          <w:b/>
          <w:bCs/>
          <w:color w:val="0000FF"/>
          <w:sz w:val="22"/>
          <w:szCs w:val="22"/>
        </w:rPr>
        <w:t>2023</w:t>
      </w:r>
      <w:proofErr w:type="gramEnd"/>
      <w:r w:rsidR="008726C6">
        <w:rPr>
          <w:rFonts w:ascii="Arial" w:eastAsia="Arial" w:hAnsi="Arial" w:cs="Arial"/>
          <w:sz w:val="22"/>
          <w:szCs w:val="22"/>
        </w:rPr>
        <w:t xml:space="preserve"> at </w:t>
      </w:r>
      <w:r>
        <w:rPr>
          <w:rFonts w:ascii="Arial" w:eastAsia="Arial" w:hAnsi="Arial" w:cs="Arial"/>
          <w:sz w:val="22"/>
          <w:szCs w:val="22"/>
        </w:rPr>
        <w:t>4</w:t>
      </w:r>
      <w:r w:rsidR="008726C6">
        <w:rPr>
          <w:rFonts w:ascii="Arial" w:eastAsia="Arial" w:hAnsi="Arial" w:cs="Arial"/>
          <w:sz w:val="22"/>
          <w:szCs w:val="22"/>
        </w:rPr>
        <w:t>:00</w:t>
      </w:r>
      <w:r>
        <w:rPr>
          <w:rFonts w:ascii="Arial" w:eastAsia="Arial" w:hAnsi="Arial" w:cs="Arial"/>
          <w:sz w:val="22"/>
          <w:szCs w:val="22"/>
        </w:rPr>
        <w:t xml:space="preserve"> pm </w:t>
      </w:r>
      <w:r w:rsidR="008726C6">
        <w:rPr>
          <w:rFonts w:ascii="Arial" w:eastAsia="Arial" w:hAnsi="Arial" w:cs="Arial"/>
          <w:sz w:val="22"/>
          <w:szCs w:val="22"/>
        </w:rPr>
        <w:t>(est.)</w:t>
      </w:r>
    </w:p>
    <w:p w14:paraId="5A1CC6B2" w14:textId="77777777" w:rsidR="008109B2" w:rsidRDefault="008109B2">
      <w:pPr>
        <w:pBdr>
          <w:top w:val="nil"/>
          <w:left w:val="nil"/>
          <w:bottom w:val="nil"/>
          <w:right w:val="nil"/>
          <w:between w:val="nil"/>
        </w:pBdr>
        <w:spacing w:line="276" w:lineRule="auto"/>
        <w:ind w:left="360"/>
        <w:jc w:val="both"/>
        <w:rPr>
          <w:rFonts w:ascii="Arial" w:eastAsia="Arial" w:hAnsi="Arial" w:cs="Arial"/>
          <w:color w:val="000000"/>
          <w:sz w:val="22"/>
          <w:szCs w:val="22"/>
        </w:rPr>
      </w:pPr>
    </w:p>
    <w:p w14:paraId="5A1CC6B3" w14:textId="7FE76C10" w:rsidR="008109B2" w:rsidRDefault="001542E1">
      <w:pPr>
        <w:pBdr>
          <w:top w:val="nil"/>
          <w:left w:val="nil"/>
          <w:bottom w:val="nil"/>
          <w:right w:val="nil"/>
          <w:between w:val="nil"/>
        </w:pBdr>
        <w:spacing w:after="200" w:line="276" w:lineRule="auto"/>
        <w:ind w:left="360"/>
        <w:jc w:val="both"/>
        <w:rPr>
          <w:rFonts w:ascii="Arial" w:eastAsia="Arial" w:hAnsi="Arial" w:cs="Arial"/>
          <w:color w:val="000000"/>
          <w:sz w:val="22"/>
          <w:szCs w:val="22"/>
        </w:rPr>
      </w:pPr>
      <w:r>
        <w:rPr>
          <w:rFonts w:ascii="Arial" w:eastAsia="Arial" w:hAnsi="Arial" w:cs="Arial"/>
          <w:sz w:val="22"/>
          <w:szCs w:val="22"/>
        </w:rPr>
        <w:t xml:space="preserve">Notice on ADA Compliance: The City of Akron is committed to ensuring that individuals with disabilities </w:t>
      </w:r>
      <w:proofErr w:type="gramStart"/>
      <w:r>
        <w:rPr>
          <w:rFonts w:ascii="Arial" w:eastAsia="Arial" w:hAnsi="Arial" w:cs="Arial"/>
          <w:sz w:val="22"/>
          <w:szCs w:val="22"/>
        </w:rPr>
        <w:t>are able to</w:t>
      </w:r>
      <w:proofErr w:type="gramEnd"/>
      <w:r>
        <w:rPr>
          <w:rFonts w:ascii="Arial" w:eastAsia="Arial" w:hAnsi="Arial" w:cs="Arial"/>
          <w:sz w:val="22"/>
          <w:szCs w:val="22"/>
        </w:rPr>
        <w:t xml:space="preserve"> fully participate in public programs, services, and activities. </w:t>
      </w:r>
      <w:r w:rsidRPr="00585BA4">
        <w:rPr>
          <w:rFonts w:ascii="Arial" w:eastAsia="Arial" w:hAnsi="Arial" w:cs="Arial"/>
          <w:b/>
          <w:bCs/>
          <w:sz w:val="22"/>
          <w:szCs w:val="22"/>
        </w:rPr>
        <w:t xml:space="preserve">Anyone who </w:t>
      </w:r>
      <w:r w:rsidR="00585BA4" w:rsidRPr="00585BA4">
        <w:rPr>
          <w:rFonts w:ascii="Arial" w:eastAsia="Arial" w:hAnsi="Arial" w:cs="Arial"/>
          <w:b/>
          <w:bCs/>
          <w:sz w:val="22"/>
          <w:szCs w:val="22"/>
        </w:rPr>
        <w:t>needs</w:t>
      </w:r>
      <w:r w:rsidRPr="00585BA4">
        <w:rPr>
          <w:rFonts w:ascii="Arial" w:eastAsia="Arial" w:hAnsi="Arial" w:cs="Arial"/>
          <w:b/>
          <w:bCs/>
          <w:sz w:val="22"/>
          <w:szCs w:val="22"/>
        </w:rPr>
        <w:t xml:space="preserve"> accommodation from any City department is invited to contact Yamini Adkins, Director of the Department of Human Resources, 166 S. High Street, Room 103, Akron, Ohio 44308, (voice) 330-375-2720</w:t>
      </w:r>
      <w:r>
        <w:rPr>
          <w:rFonts w:ascii="Arial" w:eastAsia="Arial" w:hAnsi="Arial" w:cs="Arial"/>
          <w:sz w:val="22"/>
          <w:szCs w:val="22"/>
        </w:rPr>
        <w:t xml:space="preserve"> as soon as possible.  If you require TDD phone service call Ohio Relay at 800-750-0750 and they will assist in contacting the Mayor's Office at (330) 375-2345.</w:t>
      </w:r>
    </w:p>
    <w:sectPr w:rsidR="008109B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FABE" w14:textId="77777777" w:rsidR="00AF35A2" w:rsidRDefault="00AF35A2">
      <w:r>
        <w:separator/>
      </w:r>
    </w:p>
  </w:endnote>
  <w:endnote w:type="continuationSeparator" w:id="0">
    <w:p w14:paraId="72A231A5" w14:textId="77777777" w:rsidR="00AF35A2" w:rsidRDefault="00A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003E" w14:textId="77777777" w:rsidR="00AF35A2" w:rsidRDefault="00AF35A2">
      <w:r>
        <w:separator/>
      </w:r>
    </w:p>
  </w:footnote>
  <w:footnote w:type="continuationSeparator" w:id="0">
    <w:p w14:paraId="6EF8403F" w14:textId="77777777" w:rsidR="00AF35A2" w:rsidRDefault="00AF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7FC" w14:textId="77777777" w:rsidR="004C1331" w:rsidRDefault="00E2728B" w:rsidP="004C1331">
    <w:pPr>
      <w:jc w:val="center"/>
      <w:rPr>
        <w:rFonts w:ascii="Arial" w:eastAsia="Arial" w:hAnsi="Arial" w:cs="Arial"/>
        <w:b/>
        <w:color w:val="0000FF"/>
        <w:sz w:val="24"/>
        <w:szCs w:val="24"/>
      </w:rPr>
    </w:pPr>
    <w:r>
      <w:rPr>
        <w:rFonts w:ascii="Arial" w:eastAsia="Arial" w:hAnsi="Arial" w:cs="Arial"/>
        <w:b/>
        <w:color w:val="0000FF"/>
        <w:sz w:val="24"/>
        <w:szCs w:val="24"/>
      </w:rPr>
      <w:t xml:space="preserve">AKRON </w:t>
    </w:r>
    <w:r w:rsidR="001542E1" w:rsidRPr="00E35B9F">
      <w:rPr>
        <w:rFonts w:ascii="Arial" w:eastAsia="Arial" w:hAnsi="Arial" w:cs="Arial"/>
        <w:b/>
        <w:color w:val="0000FF"/>
        <w:sz w:val="24"/>
        <w:szCs w:val="24"/>
      </w:rPr>
      <w:t>PUBLIC ART COMMISSION</w:t>
    </w:r>
  </w:p>
  <w:p w14:paraId="5A1CC6B5" w14:textId="42E053F7" w:rsidR="008109B2" w:rsidRPr="004C1331" w:rsidRDefault="001542E1" w:rsidP="004C1331">
    <w:pPr>
      <w:jc w:val="center"/>
      <w:rPr>
        <w:rFonts w:ascii="Arial" w:eastAsia="Arial" w:hAnsi="Arial" w:cs="Arial"/>
        <w:b/>
        <w:color w:val="0000FF"/>
        <w:sz w:val="24"/>
        <w:szCs w:val="24"/>
      </w:rPr>
    </w:pPr>
    <w:r w:rsidRPr="00E35B9F">
      <w:rPr>
        <w:rFonts w:ascii="Arial" w:eastAsia="Arial" w:hAnsi="Arial" w:cs="Arial"/>
        <w:b/>
        <w:color w:val="0000FF"/>
        <w:sz w:val="24"/>
        <w:szCs w:val="24"/>
      </w:rPr>
      <w:t>MEETING</w:t>
    </w:r>
    <w:r w:rsidR="004C1331">
      <w:rPr>
        <w:rFonts w:ascii="Arial" w:eastAsia="Arial" w:hAnsi="Arial" w:cs="Arial"/>
        <w:b/>
        <w:color w:val="0000FF"/>
        <w:sz w:val="24"/>
        <w:szCs w:val="24"/>
      </w:rPr>
      <w:t xml:space="preserve"> </w:t>
    </w:r>
    <w:r w:rsidRPr="00E35B9F">
      <w:rPr>
        <w:rFonts w:ascii="Arial" w:eastAsia="Arial" w:hAnsi="Arial" w:cs="Arial"/>
        <w:b/>
        <w:color w:val="0000FF"/>
        <w:sz w:val="24"/>
        <w:szCs w:val="24"/>
      </w:rPr>
      <w:t xml:space="preserve">AGENDA </w:t>
    </w:r>
  </w:p>
  <w:p w14:paraId="5A1CC6B7" w14:textId="59764934" w:rsidR="008109B2" w:rsidRPr="00E35B9F" w:rsidRDefault="008109B2">
    <w:pPr>
      <w:spacing w:after="200"/>
      <w:jc w:val="cente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14B8"/>
    <w:multiLevelType w:val="multilevel"/>
    <w:tmpl w:val="04905A9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1224" w:hanging="14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38801594">
    <w:abstractNumId w:val="0"/>
  </w:num>
  <w:num w:numId="2" w16cid:durableId="576086805">
    <w:abstractNumId w:val="0"/>
    <w:lvlOverride w:ilvl="0">
      <w:lvl w:ilvl="0">
        <w:start w:val="1"/>
        <w:numFmt w:val="decimal"/>
        <w:lvlText w:val="%1."/>
        <w:lvlJc w:val="left"/>
        <w:pPr>
          <w:ind w:left="720" w:hanging="360"/>
        </w:pPr>
        <w:rPr>
          <w:rFonts w:hint="default"/>
        </w:rPr>
      </w:lvl>
    </w:lvlOverride>
    <w:lvlOverride w:ilvl="1">
      <w:lvl w:ilvl="1">
        <w:start w:val="1"/>
        <w:numFmt w:val="upp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1368" w:hanging="288"/>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9B2"/>
    <w:rsid w:val="0000246D"/>
    <w:rsid w:val="000062BA"/>
    <w:rsid w:val="00027065"/>
    <w:rsid w:val="00040AA0"/>
    <w:rsid w:val="00087837"/>
    <w:rsid w:val="000A4E62"/>
    <w:rsid w:val="000B2EB5"/>
    <w:rsid w:val="000E5379"/>
    <w:rsid w:val="0011779E"/>
    <w:rsid w:val="00122B52"/>
    <w:rsid w:val="001242C1"/>
    <w:rsid w:val="00126D5A"/>
    <w:rsid w:val="00146C2A"/>
    <w:rsid w:val="001542E1"/>
    <w:rsid w:val="00175E65"/>
    <w:rsid w:val="00195C2D"/>
    <w:rsid w:val="001D1E31"/>
    <w:rsid w:val="00290F87"/>
    <w:rsid w:val="002B44E9"/>
    <w:rsid w:val="00351B93"/>
    <w:rsid w:val="00370B7C"/>
    <w:rsid w:val="003825D0"/>
    <w:rsid w:val="003D037A"/>
    <w:rsid w:val="00403D81"/>
    <w:rsid w:val="00405C4B"/>
    <w:rsid w:val="00417A56"/>
    <w:rsid w:val="00424692"/>
    <w:rsid w:val="00435B60"/>
    <w:rsid w:val="00497B88"/>
    <w:rsid w:val="004A6056"/>
    <w:rsid w:val="004B4B47"/>
    <w:rsid w:val="004C1331"/>
    <w:rsid w:val="004D1B62"/>
    <w:rsid w:val="005140C6"/>
    <w:rsid w:val="0056044D"/>
    <w:rsid w:val="0056132F"/>
    <w:rsid w:val="00562611"/>
    <w:rsid w:val="00581ED2"/>
    <w:rsid w:val="00585BA4"/>
    <w:rsid w:val="005955B7"/>
    <w:rsid w:val="005A1AB0"/>
    <w:rsid w:val="00603BF0"/>
    <w:rsid w:val="00611F08"/>
    <w:rsid w:val="006240AC"/>
    <w:rsid w:val="00640EBA"/>
    <w:rsid w:val="00646959"/>
    <w:rsid w:val="00647F9D"/>
    <w:rsid w:val="00655E6F"/>
    <w:rsid w:val="00656940"/>
    <w:rsid w:val="00665278"/>
    <w:rsid w:val="0066639F"/>
    <w:rsid w:val="00666EEB"/>
    <w:rsid w:val="006972B6"/>
    <w:rsid w:val="006A3D90"/>
    <w:rsid w:val="006B41EA"/>
    <w:rsid w:val="006D3FE3"/>
    <w:rsid w:val="006E546E"/>
    <w:rsid w:val="006F1848"/>
    <w:rsid w:val="007161AC"/>
    <w:rsid w:val="007161AD"/>
    <w:rsid w:val="00720B2A"/>
    <w:rsid w:val="00723015"/>
    <w:rsid w:val="00730771"/>
    <w:rsid w:val="0073180C"/>
    <w:rsid w:val="00756F32"/>
    <w:rsid w:val="007601A9"/>
    <w:rsid w:val="007E722B"/>
    <w:rsid w:val="007F55AB"/>
    <w:rsid w:val="00800DED"/>
    <w:rsid w:val="008109B2"/>
    <w:rsid w:val="0081143A"/>
    <w:rsid w:val="008363FC"/>
    <w:rsid w:val="008726C6"/>
    <w:rsid w:val="00882CC5"/>
    <w:rsid w:val="00891C5A"/>
    <w:rsid w:val="008A14EE"/>
    <w:rsid w:val="008D45FE"/>
    <w:rsid w:val="0091503F"/>
    <w:rsid w:val="00980D9A"/>
    <w:rsid w:val="00981860"/>
    <w:rsid w:val="009B0FE6"/>
    <w:rsid w:val="009E1B36"/>
    <w:rsid w:val="009E28CB"/>
    <w:rsid w:val="009E67A0"/>
    <w:rsid w:val="00A0307E"/>
    <w:rsid w:val="00A272C6"/>
    <w:rsid w:val="00A509B8"/>
    <w:rsid w:val="00A61C93"/>
    <w:rsid w:val="00A639DF"/>
    <w:rsid w:val="00A7250C"/>
    <w:rsid w:val="00A869D1"/>
    <w:rsid w:val="00AA22F3"/>
    <w:rsid w:val="00AF35A2"/>
    <w:rsid w:val="00B001CD"/>
    <w:rsid w:val="00B00B2A"/>
    <w:rsid w:val="00B04422"/>
    <w:rsid w:val="00B4198F"/>
    <w:rsid w:val="00B51E9B"/>
    <w:rsid w:val="00B7134B"/>
    <w:rsid w:val="00B763CF"/>
    <w:rsid w:val="00B80538"/>
    <w:rsid w:val="00B95E3A"/>
    <w:rsid w:val="00B976EE"/>
    <w:rsid w:val="00BB474E"/>
    <w:rsid w:val="00BD2010"/>
    <w:rsid w:val="00BD6FC7"/>
    <w:rsid w:val="00BE3E39"/>
    <w:rsid w:val="00BE4382"/>
    <w:rsid w:val="00BE490B"/>
    <w:rsid w:val="00BE4B94"/>
    <w:rsid w:val="00C320AE"/>
    <w:rsid w:val="00C35551"/>
    <w:rsid w:val="00C735F9"/>
    <w:rsid w:val="00C7774E"/>
    <w:rsid w:val="00C813BB"/>
    <w:rsid w:val="00C86ADA"/>
    <w:rsid w:val="00C95216"/>
    <w:rsid w:val="00CA536E"/>
    <w:rsid w:val="00CB0A58"/>
    <w:rsid w:val="00CC1C6F"/>
    <w:rsid w:val="00CC22B7"/>
    <w:rsid w:val="00D02E3A"/>
    <w:rsid w:val="00D2229B"/>
    <w:rsid w:val="00D47D3C"/>
    <w:rsid w:val="00D72F20"/>
    <w:rsid w:val="00D73E7B"/>
    <w:rsid w:val="00D86849"/>
    <w:rsid w:val="00DC5D74"/>
    <w:rsid w:val="00DF035F"/>
    <w:rsid w:val="00DF37F7"/>
    <w:rsid w:val="00E23700"/>
    <w:rsid w:val="00E2728B"/>
    <w:rsid w:val="00E35B9F"/>
    <w:rsid w:val="00E40BB3"/>
    <w:rsid w:val="00E578C4"/>
    <w:rsid w:val="00E6286F"/>
    <w:rsid w:val="00ED720C"/>
    <w:rsid w:val="00EE022B"/>
    <w:rsid w:val="00F026DA"/>
    <w:rsid w:val="00F13CBC"/>
    <w:rsid w:val="00F27020"/>
    <w:rsid w:val="00F40642"/>
    <w:rsid w:val="00F611EB"/>
    <w:rsid w:val="00F765F7"/>
    <w:rsid w:val="00F815E9"/>
    <w:rsid w:val="00F8542B"/>
    <w:rsid w:val="00F93A40"/>
    <w:rsid w:val="00FC4FEF"/>
    <w:rsid w:val="00FC5B91"/>
    <w:rsid w:val="00FC7FE5"/>
    <w:rsid w:val="00FE267D"/>
    <w:rsid w:val="00FE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C69C"/>
  <w15:docId w15:val="{A6CFD5A8-1B16-4D46-A605-936B1205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639F"/>
    <w:pPr>
      <w:tabs>
        <w:tab w:val="center" w:pos="4680"/>
        <w:tab w:val="right" w:pos="9360"/>
      </w:tabs>
    </w:pPr>
  </w:style>
  <w:style w:type="character" w:customStyle="1" w:styleId="HeaderChar">
    <w:name w:val="Header Char"/>
    <w:basedOn w:val="DefaultParagraphFont"/>
    <w:link w:val="Header"/>
    <w:uiPriority w:val="99"/>
    <w:rsid w:val="0066639F"/>
  </w:style>
  <w:style w:type="paragraph" w:styleId="Footer">
    <w:name w:val="footer"/>
    <w:basedOn w:val="Normal"/>
    <w:link w:val="FooterChar"/>
    <w:uiPriority w:val="99"/>
    <w:unhideWhenUsed/>
    <w:rsid w:val="0066639F"/>
    <w:pPr>
      <w:tabs>
        <w:tab w:val="center" w:pos="4680"/>
        <w:tab w:val="right" w:pos="9360"/>
      </w:tabs>
    </w:pPr>
  </w:style>
  <w:style w:type="character" w:customStyle="1" w:styleId="FooterChar">
    <w:name w:val="Footer Char"/>
    <w:basedOn w:val="DefaultParagraphFont"/>
    <w:link w:val="Footer"/>
    <w:uiPriority w:val="99"/>
    <w:rsid w:val="0066639F"/>
  </w:style>
  <w:style w:type="paragraph" w:styleId="ListParagraph">
    <w:name w:val="List Paragraph"/>
    <w:basedOn w:val="Normal"/>
    <w:uiPriority w:val="34"/>
    <w:qFormat/>
    <w:rsid w:val="00CB0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kronohio.gov/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EReynolds1</dc:creator>
  <cp:lastModifiedBy>Hall, Summer</cp:lastModifiedBy>
  <cp:revision>2</cp:revision>
  <cp:lastPrinted>2023-08-08T19:57:00Z</cp:lastPrinted>
  <dcterms:created xsi:type="dcterms:W3CDTF">2023-09-12T19:50:00Z</dcterms:created>
  <dcterms:modified xsi:type="dcterms:W3CDTF">2023-09-12T19:50:00Z</dcterms:modified>
</cp:coreProperties>
</file>